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6237" w:leader="none"/>
        </w:tabs>
        <w:jc w:val="center"/>
        <w:rPr>
          <w:rFonts w:ascii="Arial" w:hAnsi="Arial" w:eastAsia="Calibri" w:cs="Arial"/>
          <w:lang w:val="es-CL" w:eastAsia="en-US"/>
        </w:rPr>
      </w:pPr>
      <w:r>
        <w:drawing>
          <wp:anchor behindDoc="1" distT="0" distB="0" distL="0" distR="0" simplePos="0" locked="0" layoutInCell="1" allowOverlap="1" relativeHeight="2">
            <wp:simplePos x="0" y="0"/>
            <wp:positionH relativeFrom="column">
              <wp:posOffset>209550</wp:posOffset>
            </wp:positionH>
            <wp:positionV relativeFrom="paragraph">
              <wp:posOffset>-286385</wp:posOffset>
            </wp:positionV>
            <wp:extent cx="857250" cy="868680"/>
            <wp:effectExtent l="0" t="0" r="0" b="0"/>
            <wp:wrapNone/>
            <wp:docPr id="1" name="7 Imagen"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 Imagen" descr=""/>
                    <pic:cNvPicPr>
                      <a:picLocks noChangeAspect="1" noChangeArrowheads="1"/>
                    </pic:cNvPicPr>
                  </pic:nvPicPr>
                  <pic:blipFill>
                    <a:blip r:embed="rId2"/>
                    <a:stretch>
                      <a:fillRect/>
                    </a:stretch>
                  </pic:blipFill>
                  <pic:spPr bwMode="auto">
                    <a:xfrm>
                      <a:off x="0" y="0"/>
                      <a:ext cx="857250" cy="868680"/>
                    </a:xfrm>
                    <a:prstGeom prst="rect">
                      <a:avLst/>
                    </a:prstGeom>
                  </pic:spPr>
                </pic:pic>
              </a:graphicData>
            </a:graphic>
          </wp:anchor>
        </w:drawing>
      </w:r>
      <w:r>
        <w:rPr>
          <w:rFonts w:eastAsia="Calibri" w:cs="Arial" w:ascii="Arial" w:hAnsi="Arial"/>
          <w:lang w:val="es-CL" w:eastAsia="en-US"/>
        </w:rPr>
        <w:t>C</w:t>
      </w:r>
      <w:r>
        <w:rPr>
          <w:rFonts w:eastAsia="Calibri" w:cs="Arial" w:ascii="Arial" w:hAnsi="Arial"/>
          <w:lang w:val="es-CL" w:eastAsia="en-US"/>
        </w:rPr>
        <w:t>OLEGIO ALBERTO HURTADO CRUCHAGA</w:t>
      </w:r>
    </w:p>
    <w:p>
      <w:pPr>
        <w:pStyle w:val="Normal"/>
        <w:tabs>
          <w:tab w:val="clear" w:pos="720"/>
          <w:tab w:val="left" w:pos="6237" w:leader="none"/>
        </w:tabs>
        <w:jc w:val="center"/>
        <w:rPr>
          <w:rFonts w:ascii="Arial" w:hAnsi="Arial" w:eastAsia="Calibri" w:cs="Arial"/>
          <w:lang w:val="es-CL" w:eastAsia="en-US"/>
        </w:rPr>
      </w:pPr>
      <w:r>
        <w:rPr>
          <w:rFonts w:eastAsia="Calibri" w:cs="Arial" w:ascii="Arial" w:hAnsi="Arial"/>
          <w:lang w:val="es-CL" w:eastAsia="en-US"/>
        </w:rPr>
        <w:t>EDUCANDO EN ARMONIA, SOLIDARIDAD Y ESPERANZA</w:t>
      </w:r>
    </w:p>
    <w:p>
      <w:pPr>
        <w:pStyle w:val="Normal"/>
        <w:jc w:val="both"/>
        <w:rPr>
          <w:rFonts w:ascii="Arial" w:hAnsi="Arial" w:cs="Arial"/>
          <w:lang w:val="es-CL"/>
        </w:rPr>
      </w:pPr>
      <w:r>
        <w:rPr>
          <w:rFonts w:cs="Arial" w:ascii="Arial" w:hAnsi="Arial"/>
          <w:lang w:val="es-CL"/>
        </w:rPr>
      </w:r>
    </w:p>
    <w:p>
      <w:pPr>
        <w:pStyle w:val="Normal"/>
        <w:jc w:val="center"/>
        <w:rPr>
          <w:rFonts w:ascii="Arial" w:hAnsi="Arial" w:cs="Arial"/>
          <w:lang w:val="es-CL"/>
        </w:rPr>
      </w:pPr>
      <w:r>
        <w:rPr>
          <w:rFonts w:cs="Arial" w:ascii="Arial" w:hAnsi="Arial"/>
          <w:lang w:val="es-CL"/>
        </w:rPr>
        <w:t>Guía N°4</w:t>
      </w:r>
    </w:p>
    <w:tbl>
      <w:tblPr>
        <w:tblStyle w:val="Tablaconcuadrcula"/>
        <w:tblW w:w="9962" w:type="dxa"/>
        <w:jc w:val="left"/>
        <w:tblInd w:w="0" w:type="dxa"/>
        <w:tblCellMar>
          <w:top w:w="0" w:type="dxa"/>
          <w:left w:w="108" w:type="dxa"/>
          <w:bottom w:w="0" w:type="dxa"/>
          <w:right w:w="108" w:type="dxa"/>
        </w:tblCellMar>
        <w:tblLook w:firstRow="1" w:noVBand="1" w:lastRow="0" w:firstColumn="1" w:lastColumn="0" w:noHBand="0" w:val="04a0"/>
      </w:tblPr>
      <w:tblGrid>
        <w:gridCol w:w="1692"/>
        <w:gridCol w:w="284"/>
        <w:gridCol w:w="298"/>
        <w:gridCol w:w="3079"/>
        <w:gridCol w:w="1125"/>
        <w:gridCol w:w="297"/>
        <w:gridCol w:w="300"/>
        <w:gridCol w:w="2886"/>
      </w:tblGrid>
      <w:tr>
        <w:trPr/>
        <w:tc>
          <w:tcPr>
            <w:tcW w:w="1692"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Asignatura</w:t>
            </w:r>
          </w:p>
        </w:tc>
        <w:tc>
          <w:tcPr>
            <w:tcW w:w="284"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w:t>
            </w:r>
          </w:p>
        </w:tc>
        <w:tc>
          <w:tcPr>
            <w:tcW w:w="3377" w:type="dxa"/>
            <w:gridSpan w:val="2"/>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Matemática</w:t>
            </w:r>
          </w:p>
        </w:tc>
        <w:tc>
          <w:tcPr>
            <w:tcW w:w="1125"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Profesor</w:t>
            </w:r>
          </w:p>
        </w:tc>
        <w:tc>
          <w:tcPr>
            <w:tcW w:w="297"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c>
          <w:tcPr>
            <w:tcW w:w="300"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w:t>
            </w:r>
          </w:p>
        </w:tc>
        <w:tc>
          <w:tcPr>
            <w:tcW w:w="2886"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r>
      <w:tr>
        <w:trPr/>
        <w:tc>
          <w:tcPr>
            <w:tcW w:w="1692"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Nombre</w:t>
            </w:r>
          </w:p>
          <w:p>
            <w:pPr>
              <w:pStyle w:val="Normal"/>
              <w:spacing w:lineRule="auto" w:line="240" w:before="0" w:after="0"/>
              <w:jc w:val="both"/>
              <w:rPr>
                <w:rFonts w:ascii="Arial" w:hAnsi="Arial" w:cs="Arial"/>
                <w:lang w:val="es-CL"/>
              </w:rPr>
            </w:pPr>
            <w:r>
              <w:rPr>
                <w:rFonts w:cs="Arial" w:ascii="Arial" w:hAnsi="Arial"/>
                <w:lang w:val="es-CL"/>
              </w:rPr>
              <w:t>Estudiante(s)</w:t>
            </w:r>
          </w:p>
        </w:tc>
        <w:tc>
          <w:tcPr>
            <w:tcW w:w="284"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w:t>
            </w:r>
          </w:p>
        </w:tc>
        <w:tc>
          <w:tcPr>
            <w:tcW w:w="298"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c>
          <w:tcPr>
            <w:tcW w:w="7687" w:type="dxa"/>
            <w:gridSpan w:val="5"/>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r>
      <w:tr>
        <w:trPr/>
        <w:tc>
          <w:tcPr>
            <w:tcW w:w="1692"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Curso</w:t>
            </w:r>
          </w:p>
        </w:tc>
        <w:tc>
          <w:tcPr>
            <w:tcW w:w="284"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w:t>
            </w:r>
          </w:p>
        </w:tc>
        <w:tc>
          <w:tcPr>
            <w:tcW w:w="3377" w:type="dxa"/>
            <w:gridSpan w:val="2"/>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c>
          <w:tcPr>
            <w:tcW w:w="1125"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Fecha</w:t>
            </w:r>
          </w:p>
        </w:tc>
        <w:tc>
          <w:tcPr>
            <w:tcW w:w="297"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c>
          <w:tcPr>
            <w:tcW w:w="300"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t>:</w:t>
            </w:r>
          </w:p>
        </w:tc>
        <w:tc>
          <w:tcPr>
            <w:tcW w:w="2886" w:type="dxa"/>
            <w:tcBorders>
              <w:top w:val="single" w:sz="4" w:space="0" w:color="FFFFFF"/>
              <w:left w:val="single" w:sz="4" w:space="0" w:color="FFFFFF"/>
              <w:bottom w:val="single" w:sz="4" w:space="0" w:color="FFFFFF"/>
              <w:right w:val="single" w:sz="4" w:space="0" w:color="FFFFFF"/>
            </w:tcBorders>
            <w:shd w:fill="auto" w:val="clear"/>
          </w:tcPr>
          <w:p>
            <w:pPr>
              <w:pStyle w:val="Normal"/>
              <w:spacing w:lineRule="auto" w:line="240" w:before="0" w:after="0"/>
              <w:jc w:val="both"/>
              <w:rPr>
                <w:rFonts w:ascii="Arial" w:hAnsi="Arial" w:cs="Arial"/>
                <w:lang w:val="es-CL"/>
              </w:rPr>
            </w:pPr>
            <w:r>
              <w:rPr>
                <w:rFonts w:cs="Arial" w:ascii="Arial" w:hAnsi="Arial"/>
                <w:lang w:val="es-CL"/>
              </w:rPr>
            </w:r>
          </w:p>
        </w:tc>
      </w:tr>
    </w:tbl>
    <w:p>
      <w:pPr>
        <w:pStyle w:val="Normal"/>
        <w:jc w:val="both"/>
        <w:rPr>
          <w:rFonts w:ascii="Arial" w:hAnsi="Arial" w:cs="Arial"/>
          <w:lang w:val="es-CL"/>
        </w:rPr>
      </w:pPr>
      <w:r>
        <w:rPr>
          <w:rFonts w:cs="Arial" w:ascii="Arial" w:hAnsi="Arial"/>
          <w:lang w:val="es-CL"/>
        </w:rPr>
      </w:r>
    </w:p>
    <w:tbl>
      <w:tblPr>
        <w:tblW w:w="9801" w:type="dxa"/>
        <w:jc w:val="left"/>
        <w:tblInd w:w="108" w:type="dxa"/>
        <w:tblCellMar>
          <w:top w:w="0" w:type="dxa"/>
          <w:left w:w="108" w:type="dxa"/>
          <w:bottom w:w="0" w:type="dxa"/>
          <w:right w:w="108" w:type="dxa"/>
        </w:tblCellMar>
        <w:tblLook w:firstRow="1" w:noVBand="1" w:lastRow="0" w:firstColumn="1" w:lastColumn="0" w:noHBand="0" w:val="04a0"/>
      </w:tblPr>
      <w:tblGrid>
        <w:gridCol w:w="9801"/>
      </w:tblGrid>
      <w:tr>
        <w:trPr>
          <w:trHeight w:val="140" w:hRule="atLeast"/>
        </w:trPr>
        <w:tc>
          <w:tcPr>
            <w:tcW w:w="9801" w:type="dxa"/>
            <w:tcBorders>
              <w:top w:val="single" w:sz="6" w:space="0" w:color="000000"/>
              <w:left w:val="single" w:sz="6" w:space="0" w:color="000000"/>
              <w:bottom w:val="single" w:sz="6" w:space="0" w:color="000000"/>
              <w:right w:val="single" w:sz="6" w:space="0" w:color="000000"/>
            </w:tcBorders>
            <w:shd w:fill="auto" w:val="clear"/>
          </w:tcPr>
          <w:p>
            <w:pPr>
              <w:pStyle w:val="Normal"/>
              <w:jc w:val="both"/>
              <w:rPr>
                <w:rFonts w:ascii="Arial" w:hAnsi="Arial" w:cs="Arial"/>
                <w:b/>
                <w:b/>
                <w:sz w:val="20"/>
                <w:szCs w:val="20"/>
              </w:rPr>
            </w:pPr>
            <w:r>
              <w:rPr>
                <w:rFonts w:cs="Arial" w:ascii="Arial" w:hAnsi="Arial"/>
                <w:b/>
                <w:sz w:val="20"/>
                <w:szCs w:val="20"/>
              </w:rPr>
              <w:t>Indicadores de Evaluación</w:t>
            </w:r>
          </w:p>
        </w:tc>
      </w:tr>
      <w:tr>
        <w:trPr>
          <w:trHeight w:val="380" w:hRule="atLeast"/>
        </w:trPr>
        <w:tc>
          <w:tcPr>
            <w:tcW w:w="9801" w:type="dxa"/>
            <w:tcBorders>
              <w:top w:val="single" w:sz="6" w:space="0" w:color="000000"/>
              <w:left w:val="single" w:sz="6" w:space="0" w:color="000000"/>
              <w:bottom w:val="single" w:sz="6" w:space="0" w:color="000000"/>
              <w:right w:val="single" w:sz="6" w:space="0" w:color="000000"/>
            </w:tcBorders>
            <w:shd w:fill="auto" w:val="clear"/>
          </w:tcPr>
          <w:p>
            <w:pPr>
              <w:pStyle w:val="ListParagraph"/>
              <w:numPr>
                <w:ilvl w:val="0"/>
                <w:numId w:val="1"/>
              </w:numPr>
              <w:jc w:val="both"/>
              <w:rPr>
                <w:rFonts w:ascii="Arial" w:hAnsi="Arial" w:cs="Arial"/>
                <w:sz w:val="20"/>
                <w:szCs w:val="20"/>
              </w:rPr>
            </w:pPr>
            <w:r>
              <w:rPr>
                <w:rFonts w:cs="Arial" w:ascii="Arial" w:hAnsi="Arial"/>
                <w:sz w:val="20"/>
                <w:szCs w:val="20"/>
              </w:rPr>
              <w:t>Aplican la operatoria básica de la matemática con distintos tipos de números en la resolución de un problema.</w:t>
            </w:r>
          </w:p>
          <w:p>
            <w:pPr>
              <w:pStyle w:val="ListParagraph"/>
              <w:numPr>
                <w:ilvl w:val="0"/>
                <w:numId w:val="1"/>
              </w:numPr>
              <w:jc w:val="both"/>
              <w:rPr>
                <w:rFonts w:ascii="Arial" w:hAnsi="Arial" w:cs="Arial"/>
                <w:sz w:val="20"/>
                <w:szCs w:val="20"/>
              </w:rPr>
            </w:pPr>
            <w:r>
              <w:rPr>
                <w:rFonts w:cs="Arial" w:ascii="Arial" w:hAnsi="Arial"/>
                <w:sz w:val="20"/>
                <w:szCs w:val="20"/>
              </w:rPr>
              <w:t>Analizan y resuelven Serpiente Matemática para desarrollar el pensamiento lógico deductivo.</w:t>
            </w:r>
          </w:p>
          <w:p>
            <w:pPr>
              <w:pStyle w:val="ListParagraph"/>
              <w:numPr>
                <w:ilvl w:val="0"/>
                <w:numId w:val="1"/>
              </w:numPr>
              <w:jc w:val="both"/>
              <w:rPr>
                <w:rFonts w:ascii="Arial" w:hAnsi="Arial" w:cs="Arial"/>
                <w:sz w:val="20"/>
                <w:szCs w:val="20"/>
              </w:rPr>
            </w:pPr>
            <w:r>
              <w:rPr>
                <w:rFonts w:cs="Arial" w:ascii="Arial" w:hAnsi="Arial"/>
                <w:sz w:val="20"/>
                <w:szCs w:val="20"/>
              </w:rPr>
              <w:t xml:space="preserve">Interpretan el enunciado con un concepto para identificar la definición de una operatoria matemática </w:t>
            </w:r>
          </w:p>
        </w:tc>
      </w:tr>
    </w:tbl>
    <w:p>
      <w:pPr>
        <w:pStyle w:val="ListParagraph"/>
        <w:rPr>
          <w:b/>
          <w:b/>
          <w:bCs/>
          <w:sz w:val="32"/>
          <w:szCs w:val="20"/>
        </w:rPr>
      </w:pPr>
      <w:r>
        <w:rPr>
          <w:b/>
          <w:bCs/>
          <w:sz w:val="32"/>
          <w:szCs w:val="20"/>
        </w:rPr>
      </w:r>
    </w:p>
    <w:p>
      <w:pPr>
        <w:pStyle w:val="ListParagraph"/>
        <w:rPr>
          <w:b/>
          <w:b/>
          <w:bCs/>
          <w:sz w:val="32"/>
          <w:szCs w:val="20"/>
        </w:rPr>
      </w:pPr>
      <w:r>
        <w:rPr>
          <w:b/>
          <w:bCs/>
          <w:sz w:val="32"/>
          <w:szCs w:val="20"/>
        </w:rPr>
      </w:r>
    </w:p>
    <w:p>
      <w:pPr>
        <w:pStyle w:val="Normal"/>
        <w:rPr>
          <w:rFonts w:ascii="Arial" w:hAnsi="Arial" w:cs="Arial"/>
          <w:b/>
          <w:b/>
          <w:bCs/>
          <w:color w:val="000000"/>
        </w:rPr>
      </w:pPr>
      <w:r>
        <w:rPr>
          <w:rFonts w:cs="Arial" w:ascii="Arial" w:hAnsi="Arial"/>
          <w:b/>
          <w:bCs/>
          <w:color w:val="000000"/>
        </w:rPr>
        <w:t xml:space="preserve">Actividad 1: Complete el siguiente crucigrama con los conceptos matemáticos tras cada enunciado </w:t>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tbl>
      <w:tblPr>
        <w:tblStyle w:val="Tablaconcuadrcula"/>
        <w:tblW w:w="9962" w:type="dxa"/>
        <w:jc w:val="center"/>
        <w:tblInd w:w="0" w:type="dxa"/>
        <w:tblCellMar>
          <w:top w:w="0" w:type="dxa"/>
          <w:left w:w="108" w:type="dxa"/>
          <w:bottom w:w="0" w:type="dxa"/>
          <w:right w:w="108" w:type="dxa"/>
        </w:tblCellMar>
        <w:tblLook w:firstRow="1" w:noVBand="1" w:lastRow="0" w:firstColumn="1" w:lastColumn="0" w:noHBand="0" w:val="04a0"/>
      </w:tblPr>
      <w:tblGrid>
        <w:gridCol w:w="4981"/>
        <w:gridCol w:w="4980"/>
      </w:tblGrid>
      <w:tr>
        <w:trPr/>
        <w:tc>
          <w:tcPr>
            <w:tcW w:w="4981" w:type="dxa"/>
            <w:tcBorders/>
            <w:shd w:fill="auto" w:val="clear"/>
          </w:tcPr>
          <w:p>
            <w:pPr>
              <w:pStyle w:val="Normal"/>
              <w:spacing w:lineRule="auto" w:line="240" w:before="0" w:after="0"/>
              <w:jc w:val="center"/>
              <w:rPr>
                <w:rFonts w:ascii="Arial" w:hAnsi="Arial" w:cs="Arial"/>
                <w:b/>
                <w:b/>
                <w:bCs/>
                <w:color w:val="000000"/>
                <w:sz w:val="20"/>
                <w:szCs w:val="20"/>
              </w:rPr>
            </w:pPr>
            <w:r>
              <w:rPr>
                <w:rFonts w:cs="Arial" w:ascii="Arial" w:hAnsi="Arial"/>
                <w:b/>
                <w:bCs/>
                <w:color w:val="000000"/>
                <w:sz w:val="20"/>
                <w:szCs w:val="20"/>
              </w:rPr>
              <w:t>VERTICAL</w:t>
            </w:r>
          </w:p>
        </w:tc>
        <w:tc>
          <w:tcPr>
            <w:tcW w:w="4980" w:type="dxa"/>
            <w:tcBorders/>
            <w:shd w:fill="auto" w:val="clear"/>
          </w:tcPr>
          <w:p>
            <w:pPr>
              <w:pStyle w:val="Normal"/>
              <w:spacing w:lineRule="auto" w:line="240" w:before="0" w:after="0"/>
              <w:jc w:val="center"/>
              <w:rPr>
                <w:rFonts w:ascii="Arial" w:hAnsi="Arial" w:cs="Arial"/>
                <w:b/>
                <w:b/>
                <w:bCs/>
                <w:color w:val="000000"/>
                <w:sz w:val="20"/>
                <w:szCs w:val="20"/>
              </w:rPr>
            </w:pPr>
            <w:r>
              <w:rPr>
                <w:rFonts w:cs="Arial" w:ascii="Arial" w:hAnsi="Arial"/>
                <w:b/>
                <w:bCs/>
                <w:color w:val="000000"/>
                <w:sz w:val="20"/>
                <w:szCs w:val="20"/>
              </w:rPr>
              <w:t>HORIZONTAL</w:t>
            </w:r>
          </w:p>
        </w:tc>
      </w:tr>
      <w:tr>
        <w:trPr/>
        <w:tc>
          <w:tcPr>
            <w:tcW w:w="4981"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1. ¿Cómo se le llama a la expresión que abrevia una suma reiterada de una misma cantidad? (conocer)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 xml:space="preserve">2, ¿Qué nombre recibe el conjunto que considera desde el cero al infinito? (conocer) </w:t>
            </w:r>
          </w:p>
        </w:tc>
      </w:tr>
      <w:tr>
        <w:trPr/>
        <w:tc>
          <w:tcPr>
            <w:tcW w:w="4981" w:type="dxa"/>
            <w:tcBorders/>
            <w:shd w:fill="auto" w:val="clear"/>
          </w:tcPr>
          <w:p>
            <w:pPr>
              <w:pStyle w:val="Normal"/>
              <w:tabs>
                <w:tab w:val="clear" w:pos="720"/>
                <w:tab w:val="left" w:pos="1892" w:leader="none"/>
              </w:tabs>
              <w:spacing w:lineRule="auto" w:line="259" w:before="0" w:after="160"/>
              <w:rPr>
                <w:rFonts w:ascii="Arial" w:hAnsi="Arial" w:cs="Arial"/>
                <w:color w:val="000000"/>
                <w:sz w:val="20"/>
                <w:szCs w:val="20"/>
              </w:rPr>
            </w:pPr>
            <w:r>
              <w:rPr>
                <w:rFonts w:cs="Arial" w:ascii="Arial" w:hAnsi="Arial"/>
                <w:color w:val="000000"/>
                <w:sz w:val="20"/>
                <w:szCs w:val="20"/>
              </w:rPr>
              <w:t>3. Si la semana pasada ahorré una cantidad de dinero y me vi en la necesidad de pagar cuentas con dichos fondos, ¿con cuál operación puedo determinar cuánto me queda? (comprender)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4. Juan y sus amigos se reúnen para celebrar el cumpleaños de uno de ellos, para esto pidieron una pizza familiar, de la cual se comieron sólo la mitad de ella (un medio). ¿con qué concepto (conjunto) se relaciona la situación?  (conocer)</w:t>
            </w:r>
          </w:p>
        </w:tc>
      </w:tr>
      <w:tr>
        <w:trPr/>
        <w:tc>
          <w:tcPr>
            <w:tcW w:w="4981"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6. ¿Cómo se llama al conjunto numérico que posee los números necesarios para contar cualquier cantidad de objetos si se considera desde uno en adelante? (Conocer)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5. Se usa para separar la parte entera de un número de su parte decimal (conocer)</w:t>
            </w:r>
          </w:p>
        </w:tc>
      </w:tr>
      <w:tr>
        <w:trPr/>
        <w:tc>
          <w:tcPr>
            <w:tcW w:w="4981"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8. Si tengo un todo y lo divido en partes iguales, ¿con qué operación matemática relaciono esta situación? (comprender)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7. Es el resultado de la multiplicación. (conocer)</w:t>
            </w:r>
          </w:p>
        </w:tc>
      </w:tr>
      <w:tr>
        <w:trPr/>
        <w:tc>
          <w:tcPr>
            <w:tcW w:w="4981"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9. ¿Qué nombre reciben los números se encuentran dentro de una multiplicación? (no considerar el resultado) (conocer)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12. Si quiero ahorrar plata para comprar una bicicleta a fin de año y todos los meses junto una cantidad, ¿con qué operación sabré qué monto tengo en diciembre? (comprender)</w:t>
            </w:r>
          </w:p>
        </w:tc>
      </w:tr>
      <w:tr>
        <w:trPr/>
        <w:tc>
          <w:tcPr>
            <w:tcW w:w="4981"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10. ¿Cómo se llaman los números que se encuentran entre el cero y el uno? (por ejemplo: 0,9) (conocer)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b/>
                <w:bCs/>
                <w:color w:val="000000"/>
                <w:sz w:val="20"/>
                <w:szCs w:val="20"/>
              </w:rPr>
            </w:r>
          </w:p>
        </w:tc>
      </w:tr>
      <w:tr>
        <w:trPr/>
        <w:tc>
          <w:tcPr>
            <w:tcW w:w="4981"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color w:val="000000"/>
                <w:sz w:val="20"/>
                <w:szCs w:val="20"/>
              </w:rPr>
              <w:t>11. Camila tenía 25 dulces y los repartió entre sus amigas, cada una recibió 5 dulces ¿Qué nombre recibe el resultado de esta situación? (comprender)</w:t>
            </w:r>
          </w:p>
        </w:tc>
        <w:tc>
          <w:tcPr>
            <w:tcW w:w="4980" w:type="dxa"/>
            <w:tcBorders/>
            <w:shd w:fill="auto" w:val="clear"/>
          </w:tcPr>
          <w:p>
            <w:pPr>
              <w:pStyle w:val="Normal"/>
              <w:spacing w:lineRule="auto" w:line="240" w:before="0" w:after="0"/>
              <w:rPr>
                <w:rFonts w:ascii="Arial" w:hAnsi="Arial" w:cs="Arial"/>
                <w:b/>
                <w:b/>
                <w:bCs/>
                <w:color w:val="000000"/>
                <w:sz w:val="20"/>
                <w:szCs w:val="20"/>
              </w:rPr>
            </w:pPr>
            <w:r>
              <w:rPr>
                <w:rFonts w:cs="Arial" w:ascii="Arial" w:hAnsi="Arial"/>
                <w:b/>
                <w:bCs/>
                <w:color w:val="000000"/>
                <w:sz w:val="20"/>
                <w:szCs w:val="20"/>
              </w:rPr>
            </w:r>
          </w:p>
        </w:tc>
      </w:tr>
    </w:tbl>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tbl>
      <w:tblPr>
        <w:tblW w:w="5088" w:type="dxa"/>
        <w:jc w:val="center"/>
        <w:tblInd w:w="0" w:type="dxa"/>
        <w:tblCellMar>
          <w:top w:w="0" w:type="dxa"/>
          <w:left w:w="70" w:type="dxa"/>
          <w:bottom w:w="0" w:type="dxa"/>
          <w:right w:w="70" w:type="dxa"/>
        </w:tblCellMar>
        <w:tblLook w:firstRow="1" w:noVBand="1" w:lastRow="0" w:firstColumn="1" w:lastColumn="0" w:noHBand="0" w:val="04a0"/>
      </w:tblPr>
      <w:tblGrid>
        <w:gridCol w:w="363"/>
        <w:gridCol w:w="320"/>
        <w:gridCol w:w="340"/>
        <w:gridCol w:w="340"/>
        <w:gridCol w:w="364"/>
        <w:gridCol w:w="300"/>
        <w:gridCol w:w="300"/>
        <w:gridCol w:w="300"/>
        <w:gridCol w:w="340"/>
        <w:gridCol w:w="300"/>
        <w:gridCol w:w="400"/>
        <w:gridCol w:w="340"/>
        <w:gridCol w:w="340"/>
        <w:gridCol w:w="401"/>
        <w:gridCol w:w="340"/>
      </w:tblGrid>
      <w:tr>
        <w:trPr>
          <w:trHeight w:val="300" w:hRule="atLeast"/>
        </w:trPr>
        <w:tc>
          <w:tcPr>
            <w:tcW w:w="363" w:type="dxa"/>
            <w:tcBorders/>
            <w:shd w:color="auto" w:fill="auto" w:val="clear"/>
            <w:vAlign w:val="bottom"/>
          </w:tcPr>
          <w:p>
            <w:pPr>
              <w:pStyle w:val="Normal"/>
              <w:rPr>
                <w:sz w:val="20"/>
                <w:szCs w:val="20"/>
                <w:lang w:val="es-CL" w:eastAsia="es-CL"/>
              </w:rPr>
            </w:pPr>
            <w:r>
              <w:rPr>
                <w:sz w:val="20"/>
                <w:szCs w:val="20"/>
                <w:lang w:val="es-CL" w:eastAsia="es-CL"/>
              </w:rPr>
            </w:r>
          </w:p>
        </w:tc>
        <w:tc>
          <w:tcPr>
            <w:tcW w:w="320"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1</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00"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00"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00"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00"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top w:val="single" w:sz="8" w:space="0" w:color="000000"/>
              <w:left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7</w:t>
            </w:r>
          </w:p>
        </w:tc>
        <w:tc>
          <w:tcPr>
            <w:tcW w:w="32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64"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00"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top w:val="single" w:sz="8" w:space="0" w:color="000000"/>
              <w:left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5</w:t>
            </w:r>
          </w:p>
        </w:tc>
        <w:tc>
          <w:tcPr>
            <w:tcW w:w="32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64" w:type="dxa"/>
            <w:tcBorders>
              <w:top w:val="single" w:sz="8" w:space="0" w:color="000000"/>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3</w:t>
            </w:r>
          </w:p>
        </w:tc>
        <w:tc>
          <w:tcPr>
            <w:tcW w:w="4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10</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top w:val="single" w:sz="8" w:space="0" w:color="000000"/>
              <w:left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2</w:t>
            </w:r>
          </w:p>
        </w:tc>
        <w:tc>
          <w:tcPr>
            <w:tcW w:w="32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0" w:type="dxa"/>
            <w:tcBorders>
              <w:top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8</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r>
      <w:tr>
        <w:trPr>
          <w:trHeight w:val="315" w:hRule="atLeast"/>
        </w:trPr>
        <w:tc>
          <w:tcPr>
            <w:tcW w:w="363"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2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lef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9</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lef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0" w:type="dxa"/>
            <w:tcBorders>
              <w:top w:val="single" w:sz="8" w:space="0" w:color="000000"/>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11</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top w:val="single" w:sz="8" w:space="0" w:color="000000"/>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6</w:t>
            </w:r>
          </w:p>
        </w:tc>
      </w:tr>
      <w:tr>
        <w:trPr>
          <w:trHeight w:val="315"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left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top w:val="single" w:sz="8" w:space="0" w:color="000000"/>
              <w:left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4</w:t>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top w:val="single" w:sz="8" w:space="0" w:color="000000"/>
              <w:bottom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00"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00"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00"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15"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left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15" w:hRule="atLeast"/>
        </w:trPr>
        <w:tc>
          <w:tcPr>
            <w:tcW w:w="363" w:type="dxa"/>
            <w:tcBorders>
              <w:top w:val="single" w:sz="8" w:space="0" w:color="000000"/>
              <w:left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12</w:t>
            </w:r>
          </w:p>
        </w:tc>
        <w:tc>
          <w:tcPr>
            <w:tcW w:w="32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top w:val="single" w:sz="8" w:space="0" w:color="000000"/>
              <w:bottom w:val="single" w:sz="8" w:space="0" w:color="000000"/>
              <w:right w:val="single" w:sz="4"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64" w:type="dxa"/>
            <w:tcBorders>
              <w:top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0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15"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401"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left w:val="single" w:sz="8" w:space="0" w:color="000000"/>
              <w:bottom w:val="single" w:sz="4"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r>
        <w:trPr>
          <w:trHeight w:val="315" w:hRule="atLeast"/>
        </w:trPr>
        <w:tc>
          <w:tcPr>
            <w:tcW w:w="363"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2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64"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00" w:type="dxa"/>
            <w:tcBorders>
              <w:left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0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0" w:type="dxa"/>
            <w:tcBorders>
              <w:left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c>
          <w:tcPr>
            <w:tcW w:w="340" w:type="dxa"/>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r>
          </w:p>
        </w:tc>
        <w:tc>
          <w:tcPr>
            <w:tcW w:w="340"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401" w:type="dxa"/>
            <w:tcBorders/>
            <w:shd w:color="auto" w:fill="auto" w:val="clear"/>
            <w:vAlign w:val="bottom"/>
          </w:tcPr>
          <w:p>
            <w:pPr>
              <w:pStyle w:val="Normal"/>
              <w:jc w:val="center"/>
              <w:rPr>
                <w:sz w:val="20"/>
                <w:szCs w:val="20"/>
                <w:lang w:val="es-CL" w:eastAsia="es-CL"/>
              </w:rPr>
            </w:pPr>
            <w:r>
              <w:rPr>
                <w:sz w:val="20"/>
                <w:szCs w:val="20"/>
                <w:lang w:val="es-CL" w:eastAsia="es-CL"/>
              </w:rPr>
            </w:r>
          </w:p>
        </w:tc>
        <w:tc>
          <w:tcPr>
            <w:tcW w:w="340" w:type="dxa"/>
            <w:tcBorders>
              <w:left w:val="single" w:sz="8" w:space="0" w:color="000000"/>
              <w:bottom w:val="single" w:sz="8" w:space="0" w:color="000000"/>
              <w:right w:val="single" w:sz="8" w:space="0" w:color="000000"/>
            </w:tcBorders>
            <w:shd w:color="auto" w:fill="auto" w:val="clear"/>
            <w:vAlign w:val="bottom"/>
          </w:tcPr>
          <w:p>
            <w:pPr>
              <w:pStyle w:val="Normal"/>
              <w:jc w:val="center"/>
              <w:rPr>
                <w:rFonts w:ascii="Calibri" w:hAnsi="Calibri" w:cs="Calibri"/>
                <w:color w:val="000000"/>
                <w:sz w:val="22"/>
                <w:szCs w:val="22"/>
                <w:lang w:val="es-CL" w:eastAsia="es-CL"/>
              </w:rPr>
            </w:pPr>
            <w:r>
              <w:rPr>
                <w:rFonts w:cs="Calibri" w:ascii="Calibri" w:hAnsi="Calibri"/>
                <w:color w:val="000000"/>
                <w:sz w:val="22"/>
                <w:szCs w:val="22"/>
                <w:lang w:val="es-CL" w:eastAsia="es-CL"/>
              </w:rPr>
              <w:t> </w:t>
            </w:r>
          </w:p>
        </w:tc>
      </w:tr>
    </w:tbl>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color w:val="000000"/>
        </w:rPr>
      </w:pPr>
      <w:r>
        <w:rPr>
          <w:rFonts w:cs="Arial" w:ascii="Arial" w:hAnsi="Arial"/>
          <w:b/>
          <w:bCs/>
          <w:color w:val="000000"/>
        </w:rPr>
      </w:r>
    </w:p>
    <w:p>
      <w:pPr>
        <w:pStyle w:val="Normal"/>
        <w:rPr>
          <w:rFonts w:ascii="Arial" w:hAnsi="Arial" w:cs="Arial"/>
          <w:b/>
          <w:b/>
          <w:bCs/>
        </w:rPr>
      </w:pPr>
      <w:r>
        <w:rPr>
          <w:rFonts w:cs="Arial" w:ascii="Arial" w:hAnsi="Arial"/>
          <w:b/>
          <w:bCs/>
        </w:rPr>
        <w:t xml:space="preserve">Actividad 2: Serpiente Matemática </w:t>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t xml:space="preserve">Resuelve este siguiente desafío matemático, resolviendo cada operatoria. Recuerda que hay ejercicios en distintas direcciones. </w:t>
      </w:r>
    </w:p>
    <w:p>
      <w:pPr>
        <w:pStyle w:val="Normal"/>
        <w:rPr>
          <w:rFonts w:ascii="Arial" w:hAnsi="Arial" w:cs="Arial"/>
          <w:b/>
          <w:b/>
          <w:bCs/>
        </w:rPr>
      </w:pPr>
      <w:r>
        <w:rPr>
          <w:rFonts w:cs="Arial" w:ascii="Arial" w:hAnsi="Arial"/>
          <w:b/>
          <w:bCs/>
        </w:rPr>
      </w:r>
    </w:p>
    <w:p>
      <w:pPr>
        <w:pStyle w:val="Normal"/>
        <w:jc w:val="center"/>
        <w:rPr>
          <w:rFonts w:ascii="Arial" w:hAnsi="Arial" w:cs="Arial"/>
          <w:b/>
          <w:b/>
          <w:bCs/>
        </w:rPr>
      </w:pPr>
      <w:r>
        <w:rPr/>
        <w:drawing>
          <wp:inline distT="0" distB="0" distL="0" distR="0">
            <wp:extent cx="4610100" cy="6829425"/>
            <wp:effectExtent l="0" t="0" r="0" b="0"/>
            <wp:docPr id="2" name="Imagen 1" descr="Actividades divertidas para matemáticas de tercer a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Actividades divertidas para matemáticas de tercer año"/>
                    <pic:cNvPicPr>
                      <a:picLocks noChangeAspect="1" noChangeArrowheads="1"/>
                    </pic:cNvPicPr>
                  </pic:nvPicPr>
                  <pic:blipFill>
                    <a:blip r:embed="rId3"/>
                    <a:srcRect l="0" t="3499" r="819" b="0"/>
                    <a:stretch>
                      <a:fillRect/>
                    </a:stretch>
                  </pic:blipFill>
                  <pic:spPr bwMode="auto">
                    <a:xfrm>
                      <a:off x="0" y="0"/>
                      <a:ext cx="4610100" cy="6829425"/>
                    </a:xfrm>
                    <a:prstGeom prst="rect">
                      <a:avLst/>
                    </a:prstGeom>
                  </pic:spPr>
                </pic:pic>
              </a:graphicData>
            </a:graphic>
          </wp:inline>
        </w:drawing>
      </w:r>
    </w:p>
    <w:p>
      <w:pPr>
        <w:pStyle w:val="Normal"/>
        <w:rPr>
          <w:rFonts w:ascii="Arial" w:hAnsi="Arial" w:cs="Arial"/>
          <w:b/>
          <w:b/>
          <w:bCs/>
        </w:rPr>
      </w:pPr>
      <w:r>
        <w:rPr>
          <w:rFonts w:cs="Arial" w:ascii="Arial" w:hAnsi="Arial"/>
          <w:b/>
          <w:bCs/>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ab/>
        <w:tab/>
        <w:tab/>
      </w:r>
    </w:p>
    <w:p>
      <w:pPr>
        <w:pStyle w:val="Normal"/>
        <w:rPr>
          <w:rFonts w:ascii="Arial" w:hAnsi="Arial" w:cs="Arial"/>
        </w:rPr>
      </w:pPr>
      <w:r>
        <w:rPr>
          <w:rFonts w:cs="Arial" w:ascii="Arial" w:hAnsi="Arial"/>
        </w:rPr>
      </w:r>
    </w:p>
    <w:p>
      <w:pPr>
        <w:pStyle w:val="Normal"/>
        <w:rPr>
          <w:rFonts w:ascii="Arial" w:hAnsi="Arial" w:cs="Arial"/>
          <w:b/>
          <w:b/>
          <w:bCs/>
        </w:rPr>
      </w:pPr>
      <w:r>
        <w:rPr>
          <w:rFonts w:cs="Arial" w:ascii="Arial" w:hAnsi="Arial"/>
          <w:b/>
          <w:bCs/>
        </w:rPr>
        <w:t>Actividad 3: ELFE (Encuentra la Frase Escondida)</w:t>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t>Relaciona el resultado de cada problema con su letra respectiva, para descubrir la frase oculta.</w:t>
      </w:r>
    </w:p>
    <w:p>
      <w:pPr>
        <w:pStyle w:val="Normal"/>
        <w:rPr>
          <w:rFonts w:ascii="Arial" w:hAnsi="Arial" w:cs="Arial"/>
          <w:b/>
          <w:b/>
          <w:bCs/>
        </w:rPr>
      </w:pPr>
      <w:r>
        <w:rPr>
          <w:rFonts w:cs="Arial" w:ascii="Arial" w:hAnsi="Arial"/>
          <w:b/>
          <w:bCs/>
        </w:rPr>
      </w:r>
    </w:p>
    <w:tbl>
      <w:tblPr>
        <w:tblStyle w:val="Tablaconcuadrcula"/>
        <w:tblW w:w="9962" w:type="dxa"/>
        <w:jc w:val="left"/>
        <w:tblInd w:w="0" w:type="dxa"/>
        <w:tblCellMar>
          <w:top w:w="0" w:type="dxa"/>
          <w:left w:w="108" w:type="dxa"/>
          <w:bottom w:w="0" w:type="dxa"/>
          <w:right w:w="108" w:type="dxa"/>
        </w:tblCellMar>
        <w:tblLook w:firstRow="1" w:noVBand="1" w:lastRow="0" w:firstColumn="1" w:lastColumn="0" w:noHBand="0" w:val="04a0"/>
      </w:tblPr>
      <w:tblGrid>
        <w:gridCol w:w="4414"/>
        <w:gridCol w:w="5547"/>
      </w:tblGrid>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highlight w:val="white"/>
              </w:rPr>
            </w:pPr>
            <w:r>
              <w:rPr>
                <w:rFonts w:cs="Arial" w:ascii="Arial" w:hAnsi="Arial"/>
                <w:sz w:val="20"/>
                <w:szCs w:val="20"/>
                <w:shd w:fill="FFFFFF" w:val="clear"/>
              </w:rPr>
              <w:t xml:space="preserve">1.Un niño tenía 42 bolitas y ganó el doble de esta cantidad. ¿Cuántas bolitas tendrá ahora? </w:t>
            </w:r>
          </w:p>
          <w:p>
            <w:pPr>
              <w:pStyle w:val="Normal"/>
              <w:spacing w:lineRule="auto" w:line="240" w:before="0" w:after="0"/>
              <w:rPr>
                <w:rFonts w:ascii="Arial" w:hAnsi="Arial" w:cs="Arial"/>
                <w:sz w:val="20"/>
                <w:szCs w:val="20"/>
                <w:highlight w:val="white"/>
              </w:rPr>
            </w:pPr>
            <w:r>
              <w:rPr>
                <w:rFonts w:cs="Arial" w:ascii="Arial" w:hAnsi="Arial"/>
                <w:sz w:val="20"/>
                <w:szCs w:val="20"/>
                <w:shd w:fill="FFFFFF" w:val="clear"/>
              </w:rPr>
            </w:r>
          </w:p>
          <w:p>
            <w:pPr>
              <w:pStyle w:val="Normal"/>
              <w:spacing w:lineRule="auto" w:line="240" w:before="0" w:after="0"/>
              <w:rPr>
                <w:rFonts w:ascii="Arial" w:hAnsi="Arial" w:cs="Arial"/>
                <w:b/>
                <w:b/>
                <w:bCs/>
                <w:sz w:val="20"/>
                <w:szCs w:val="20"/>
              </w:rPr>
            </w:pPr>
            <w:r>
              <w:rPr>
                <w:rFonts w:cs="Arial" w:ascii="Arial" w:hAnsi="Arial"/>
                <w:b/>
                <w:bCs/>
                <w:sz w:val="20"/>
                <w:szCs w:val="20"/>
                <w:shd w:fill="FFFFFF" w:val="clear"/>
              </w:rPr>
              <w:t>(Letra L)</w:t>
            </w:r>
          </w:p>
          <w:p>
            <w:pPr>
              <w:pStyle w:val="Normal"/>
              <w:spacing w:lineRule="auto" w:line="240" w:before="0" w:after="0"/>
              <w:rPr>
                <w:rFonts w:ascii="Arial" w:hAnsi="Arial" w:cs="Arial"/>
                <w:sz w:val="20"/>
                <w:szCs w:val="20"/>
              </w:rPr>
            </w:pPr>
            <w:r>
              <w:rPr>
                <w:rFonts w:cs="Arial" w:ascii="Arial" w:hAnsi="Arial"/>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 xml:space="preserve">2.10 litros de jugo cuestan $8990. ¿Cuánto cuesta un litro de jugo? </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A)</w:t>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Style w:val="Strong"/>
                <w:rFonts w:ascii="Arial" w:hAnsi="Arial" w:cs="Arial"/>
                <w:color w:val="333333"/>
                <w:sz w:val="20"/>
                <w:szCs w:val="20"/>
                <w:highlight w:val="white"/>
              </w:rPr>
            </w:pPr>
            <w:r>
              <w:rPr>
                <w:rStyle w:val="Strong"/>
                <w:rFonts w:cs="Arial" w:ascii="Arial" w:hAnsi="Arial"/>
                <w:b w:val="false"/>
                <w:bCs w:val="false"/>
                <w:color w:val="333333"/>
                <w:sz w:val="20"/>
                <w:szCs w:val="20"/>
                <w:shd w:fill="FFFFFF" w:val="clear"/>
              </w:rPr>
              <w:t>3.Una caja tiene 3 lápices. ¿Cuántos lápices habrá en 61 cajas?</w:t>
            </w:r>
            <w:r>
              <w:rPr>
                <w:rStyle w:val="Strong"/>
                <w:rFonts w:cs="Arial" w:ascii="Arial" w:hAnsi="Arial"/>
                <w:color w:val="333333"/>
                <w:sz w:val="20"/>
                <w:szCs w:val="20"/>
                <w:shd w:fill="FFFFFF" w:val="clear"/>
              </w:rPr>
              <w:t xml:space="preserve"> </w:t>
            </w:r>
          </w:p>
          <w:p>
            <w:pPr>
              <w:pStyle w:val="Normal"/>
              <w:spacing w:lineRule="auto" w:line="240" w:before="0" w:after="0"/>
              <w:rPr>
                <w:rStyle w:val="Strong"/>
                <w:color w:val="333333"/>
                <w:sz w:val="20"/>
                <w:szCs w:val="20"/>
                <w:highlight w:val="white"/>
              </w:rPr>
            </w:pPr>
            <w:r>
              <w:rPr>
                <w:color w:val="333333"/>
                <w:sz w:val="20"/>
                <w:szCs w:val="20"/>
                <w:highlight w:val="white"/>
              </w:rPr>
            </w:r>
          </w:p>
          <w:p>
            <w:pPr>
              <w:pStyle w:val="Normal"/>
              <w:spacing w:lineRule="auto" w:line="240" w:before="0" w:after="0"/>
              <w:rPr>
                <w:rFonts w:ascii="Arial" w:hAnsi="Arial" w:cs="Arial"/>
                <w:sz w:val="20"/>
                <w:szCs w:val="20"/>
              </w:rPr>
            </w:pPr>
            <w:r>
              <w:rPr>
                <w:rStyle w:val="Strong"/>
                <w:rFonts w:cs="Arial" w:ascii="Arial" w:hAnsi="Arial"/>
                <w:color w:val="333333"/>
                <w:sz w:val="20"/>
                <w:szCs w:val="20"/>
                <w:shd w:fill="FFFFFF" w:val="clear"/>
              </w:rPr>
              <w:t xml:space="preserve">(Letra E) </w:t>
            </w:r>
          </w:p>
          <w:p>
            <w:pPr>
              <w:pStyle w:val="Normal"/>
              <w:spacing w:lineRule="auto" w:line="240" w:before="0" w:after="0"/>
              <w:rPr>
                <w:rFonts w:ascii="Arial" w:hAnsi="Arial" w:cs="Arial"/>
                <w:sz w:val="20"/>
                <w:szCs w:val="20"/>
              </w:rPr>
            </w:pPr>
            <w:r>
              <w:rPr>
                <w:rFonts w:cs="Arial" w:ascii="Arial" w:hAnsi="Arial"/>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 xml:space="preserve">4.Una caja de té cuesta $410. ¿Cuánto cuestan 3 cajas de té? </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S)</w:t>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5.En una fábrica se envasan 15 caramelos en una bolsa. En 4 bolsas hay un total de 60 caramelos. ¿Cuántos caramelos hay en 8 bolsas?</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N)</w:t>
            </w:r>
          </w:p>
          <w:p>
            <w:pPr>
              <w:pStyle w:val="Normal"/>
              <w:spacing w:lineRule="auto" w:line="240" w:before="0" w:after="0"/>
              <w:rPr>
                <w:rFonts w:ascii="Arial" w:hAnsi="Arial" w:cs="Arial"/>
                <w:b/>
                <w:b/>
                <w:bCs/>
                <w:sz w:val="20"/>
                <w:szCs w:val="20"/>
              </w:rPr>
            </w:pPr>
            <w:r>
              <w:rPr>
                <w:rFonts w:cs="Arial" w:ascii="Arial" w:hAnsi="Arial"/>
                <w:b/>
                <w:bCs/>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Ignacio quiere cercar su terreno utilizando alambre.</w:t>
            </w:r>
          </w:p>
          <w:p>
            <w:pPr>
              <w:pStyle w:val="Normal"/>
              <w:spacing w:lineRule="auto" w:line="240" w:before="0" w:after="0"/>
              <w:rPr>
                <w:rFonts w:ascii="Arial" w:hAnsi="Arial" w:cs="Arial"/>
                <w:sz w:val="20"/>
                <w:szCs w:val="20"/>
              </w:rPr>
            </w:pPr>
            <w:r>
              <w:rPr>
                <w:rFonts w:cs="Arial" w:ascii="Arial" w:hAnsi="Arial"/>
                <w:sz w:val="20"/>
                <w:szCs w:val="20"/>
              </w:rPr>
              <w:t>El terreno mide 28 metros de largo y 15 metros de ancho. ¿Cuántos metros de alambre necesita Ignacio para poder cercar el terreno en total?</w:t>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C)</w:t>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 xml:space="preserve"> </w:t>
            </w:r>
            <w:r>
              <w:rPr>
                <w:rFonts w:cs="Arial" w:ascii="Arial" w:hAnsi="Arial"/>
                <w:sz w:val="20"/>
                <w:szCs w:val="20"/>
              </w:rPr>
              <w:t>Resuelve el siguiente ejercicio</w:t>
            </w:r>
          </w:p>
          <w:p>
            <w:pPr>
              <w:pStyle w:val="Normal"/>
              <w:spacing w:lineRule="auto" w:line="240" w:before="0" w:after="0"/>
              <w:rPr>
                <w:rFonts w:ascii="Arial" w:hAnsi="Arial" w:cs="Arial"/>
                <w:sz w:val="20"/>
                <w:szCs w:val="20"/>
              </w:rPr>
            </w:pPr>
            <w:r>
              <w:rPr>
                <w:rFonts w:cs="Arial" w:ascii="Arial" w:hAnsi="Arial"/>
                <w:sz w:val="20"/>
                <w:szCs w:val="20"/>
              </w:rPr>
              <w:t xml:space="preserve">  </w:t>
            </w:r>
          </w:p>
          <w:p>
            <w:pPr>
              <w:pStyle w:val="Normal"/>
              <w:spacing w:lineRule="auto" w:line="240" w:before="0" w:after="0"/>
              <w:rPr>
                <w:rFonts w:ascii="Arial" w:hAnsi="Arial" w:cs="Arial"/>
                <w:sz w:val="20"/>
                <w:szCs w:val="20"/>
              </w:rPr>
            </w:pPr>
            <w:r>
              <w:rPr>
                <w:rFonts w:cs="Arial" w:ascii="Arial" w:hAnsi="Arial"/>
                <w:sz w:val="20"/>
                <w:szCs w:val="20"/>
              </w:rPr>
              <w:t xml:space="preserve">      </w:t>
            </w:r>
            <w:r>
              <w:rPr>
                <w:rFonts w:cs="Arial" w:ascii="Arial" w:hAnsi="Arial"/>
                <w:sz w:val="20"/>
                <w:szCs w:val="20"/>
              </w:rPr>
              <w:t>185 : 5 =</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i)</w:t>
            </w:r>
          </w:p>
          <w:p>
            <w:pPr>
              <w:pStyle w:val="Normal"/>
              <w:spacing w:lineRule="auto" w:line="240" w:before="0" w:after="0"/>
              <w:rPr>
                <w:rFonts w:ascii="Arial" w:hAnsi="Arial" w:cs="Arial"/>
                <w:b/>
                <w:b/>
                <w:bCs/>
                <w:sz w:val="20"/>
                <w:szCs w:val="20"/>
              </w:rPr>
            </w:pPr>
            <w:r>
              <w:rPr>
                <w:rFonts w:cs="Arial" w:ascii="Arial" w:hAnsi="Arial"/>
                <w:b/>
                <w:bCs/>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Resuelve la siguiente operatoria combinada:</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(12 : 4) + (8 • 3)</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 xml:space="preserve">(Letra D)        </w:t>
            </w:r>
          </w:p>
          <w:p>
            <w:pPr>
              <w:pStyle w:val="Normal"/>
              <w:spacing w:lineRule="auto" w:line="240" w:before="0" w:after="0"/>
              <w:rPr>
                <w:rFonts w:ascii="Arial" w:hAnsi="Arial" w:cs="Arial"/>
                <w:sz w:val="20"/>
                <w:szCs w:val="20"/>
              </w:rPr>
            </w:pPr>
            <w:r>
              <w:rPr>
                <w:rFonts w:cs="Arial" w:ascii="Arial" w:hAnsi="Arial"/>
                <w:sz w:val="20"/>
                <w:szCs w:val="20"/>
              </w:rPr>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 xml:space="preserve">Luis juntó 3 cajas con 23 botellas cada una para reciclarlas. De esa cantidad, dejó 5 para almacenar agua. ¿Cuántas botellas recicló? </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M)</w:t>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Claudia y su hermano juntaron dinero durante 3 meses para comprar el regalo de cumpleaños para su mamá.</w:t>
            </w:r>
          </w:p>
          <w:p>
            <w:pPr>
              <w:pStyle w:val="Normal"/>
              <w:spacing w:lineRule="auto" w:line="240" w:before="0" w:after="0"/>
              <w:rPr>
                <w:rFonts w:ascii="Arial" w:hAnsi="Arial" w:cs="Arial"/>
                <w:sz w:val="20"/>
                <w:szCs w:val="20"/>
              </w:rPr>
            </w:pPr>
            <w:r>
              <w:rPr>
                <w:rFonts w:cs="Arial" w:ascii="Arial" w:hAnsi="Arial"/>
                <w:sz w:val="20"/>
                <w:szCs w:val="20"/>
              </w:rPr>
              <w:t>Claudia ahorró $1200 mensualmente y su hermano $1500 cada mes. Al momento de comprar el regalo el papá les aportó $2000. ¿Con cuánto dinero cuentan Claudia y su hermano para comprar el regalo de cumpleaños de su mamá?</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T)</w:t>
            </w:r>
          </w:p>
          <w:p>
            <w:pPr>
              <w:pStyle w:val="Normal"/>
              <w:spacing w:lineRule="auto" w:line="240" w:before="0" w:after="0"/>
              <w:rPr>
                <w:rFonts w:ascii="Arial" w:hAnsi="Arial" w:cs="Arial"/>
                <w:b/>
                <w:b/>
                <w:bCs/>
                <w:sz w:val="20"/>
                <w:szCs w:val="20"/>
              </w:rPr>
            </w:pPr>
            <w:r>
              <w:rPr>
                <w:rFonts w:cs="Arial" w:ascii="Arial" w:hAnsi="Arial"/>
                <w:b/>
                <w:bCs/>
                <w:sz w:val="20"/>
                <w:szCs w:val="20"/>
              </w:rPr>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Ricardo, el dueño de un quiosco de diarios, ha guardado sus revistas en cajas. Las revistas deportivas las guardó en 3 cajas con 42 revistas en cada una y las de espectáculo en 4 cajas con 58 revistas en cada una. ¿Cuántas revistas ha guardado Ricardo?</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O)</w:t>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El kilo de arroz en precio oferta cuesta $647 y el litro de aceite $895. Marta compró 3 kilos de arroz y 1 litro de aceite en precio oferta. ¿Cuánto dinero pagó por la compra?</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H)</w:t>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t xml:space="preserve"> </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Eugenio tenía ahorrados $4300. En marzo gastó $ 1100 en una caja de lápices y con el resto del dinero se compró 4 cuadernos. ¿Cuánto le costó cada cuaderno?</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P)</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Una persona ahorró durante 6 meses $3500 por mes. El último mes además agregó $5000 extras. ¿Cuánto dinero ahorró en total?</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R)</w:t>
            </w:r>
          </w:p>
        </w:tc>
      </w:tr>
      <w:tr>
        <w:trPr/>
        <w:tc>
          <w:tcPr>
            <w:tcW w:w="4414"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El 5° A y el 5° B de un colegio hicieron una campaña para reunir azúcar y repartirla equitativamente entre 10 familias de escasos recursos. El 5° A reunió 24 kilos de azúcar, mientras que el 5° B reunió 16. ¿Cuántos kilos de azúcar recibe cada familia?</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Q)</w:t>
            </w:r>
          </w:p>
          <w:p>
            <w:pPr>
              <w:pStyle w:val="Normal"/>
              <w:spacing w:lineRule="auto" w:line="240" w:before="0" w:after="0"/>
              <w:rPr>
                <w:rFonts w:ascii="Arial" w:hAnsi="Arial" w:cs="Arial"/>
                <w:b/>
                <w:b/>
                <w:bCs/>
                <w:sz w:val="20"/>
                <w:szCs w:val="20"/>
              </w:rPr>
            </w:pPr>
            <w:r>
              <w:rPr>
                <w:rFonts w:cs="Arial" w:ascii="Arial" w:hAnsi="Arial"/>
                <w:b/>
                <w:bCs/>
                <w:sz w:val="20"/>
                <w:szCs w:val="20"/>
              </w:rPr>
            </w:r>
          </w:p>
        </w:tc>
        <w:tc>
          <w:tcPr>
            <w:tcW w:w="5547" w:type="dxa"/>
            <w:tcBorders/>
            <w:shd w:fill="auto" w:val="clear"/>
          </w:tcPr>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Al estadio llegaron 5 buses con 45 personas en cada uno. Además, llegó un bus que traía 32 personas más. ¿Cuántas personas llegaron en total en los buses?</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b/>
                <w:b/>
                <w:bCs/>
                <w:sz w:val="20"/>
                <w:szCs w:val="20"/>
              </w:rPr>
            </w:pPr>
            <w:r>
              <w:rPr>
                <w:rFonts w:cs="Arial" w:ascii="Arial" w:hAnsi="Arial"/>
                <w:b/>
                <w:bCs/>
                <w:sz w:val="20"/>
                <w:szCs w:val="20"/>
              </w:rPr>
              <w:t>(Letra U)</w:t>
            </w:r>
          </w:p>
        </w:tc>
      </w:tr>
    </w:tbl>
    <w:p>
      <w:pPr>
        <w:pStyle w:val="Normal"/>
        <w:rPr>
          <w:rFonts w:ascii="Arial" w:hAnsi="Arial" w:cs="Arial"/>
          <w:b/>
          <w:b/>
          <w:bCs/>
        </w:rPr>
      </w:pPr>
      <w:r>
        <w:rPr>
          <w:rFonts w:cs="Arial" w:ascii="Arial" w:hAnsi="Arial"/>
          <w:b/>
          <w:bCs/>
        </w:rPr>
      </w:r>
    </w:p>
    <w:p>
      <w:pPr>
        <w:pStyle w:val="Normal"/>
        <w:rPr/>
      </w:pPr>
      <w:r>
        <w:rPr/>
      </w:r>
    </w:p>
    <w:tbl>
      <w:tblPr>
        <w:tblStyle w:val="Tablaconcuadrcula"/>
        <w:tblW w:w="9962" w:type="dxa"/>
        <w:jc w:val="left"/>
        <w:tblInd w:w="0" w:type="dxa"/>
        <w:tblCellMar>
          <w:top w:w="0" w:type="dxa"/>
          <w:left w:w="108" w:type="dxa"/>
          <w:bottom w:w="0" w:type="dxa"/>
          <w:right w:w="108" w:type="dxa"/>
        </w:tblCellMar>
        <w:tblLook w:firstRow="1" w:noVBand="1" w:lastRow="0" w:firstColumn="1" w:lastColumn="0" w:noHBand="0" w:val="04a0"/>
      </w:tblPr>
      <w:tblGrid>
        <w:gridCol w:w="9962"/>
      </w:tblGrid>
      <w:tr>
        <w:trPr/>
        <w:tc>
          <w:tcPr>
            <w:tcW w:w="9962" w:type="dxa"/>
            <w:tcBorders/>
            <w:shd w:fill="auto" w:val="clear"/>
          </w:tcPr>
          <w:p>
            <w:pPr>
              <w:pStyle w:val="Normal"/>
              <w:spacing w:lineRule="auto" w:line="240" w:before="0" w:after="0"/>
              <w:rPr>
                <w:sz w:val="44"/>
                <w:szCs w:val="44"/>
              </w:rPr>
            </w:pPr>
            <w:r>
              <w:rPr>
                <w:sz w:val="44"/>
                <w:szCs w:val="44"/>
              </w:rPr>
              <w:t xml:space="preserve">_ _               _ __ _ _ _ _ _          _ _      _ _ __   </w:t>
            </w:r>
          </w:p>
          <w:p>
            <w:pPr>
              <w:pStyle w:val="Normal"/>
              <w:spacing w:lineRule="auto" w:line="240" w:before="0" w:after="0"/>
              <w:rPr>
                <w:sz w:val="20"/>
                <w:szCs w:val="20"/>
              </w:rPr>
            </w:pPr>
            <w:r>
              <w:rPr>
                <w:sz w:val="20"/>
                <w:szCs w:val="20"/>
              </w:rPr>
              <w:t xml:space="preserve">84  899                               183 1230  183 120  86  37  899                     27    183           84  899 1230   </w:t>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t xml:space="preserve">__ ___  ____  ___  __  ___  ____  ___  ___  ___  ____     ___  ___      ____  ____      ____  ___   __    ___     _____  </w:t>
            </w:r>
          </w:p>
          <w:p>
            <w:pPr>
              <w:pStyle w:val="Normal"/>
              <w:spacing w:lineRule="auto" w:line="240" w:before="0" w:after="0"/>
              <w:rPr>
                <w:sz w:val="20"/>
                <w:szCs w:val="20"/>
              </w:rPr>
            </w:pPr>
            <w:r>
              <w:rPr>
                <w:sz w:val="20"/>
                <w:szCs w:val="20"/>
              </w:rPr>
              <w:t xml:space="preserve">64 899 10100 183  64  899 10100  37    86   899  1230     120  358      1830  1230      2836  899   86     183    26000 </w:t>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t>__ ___ ____                        __ ___ ____ ___ ____                 ____ __ __ ___ __ ___</w:t>
            </w:r>
          </w:p>
          <w:p>
            <w:pPr>
              <w:pStyle w:val="Normal"/>
              <w:spacing w:lineRule="auto" w:line="240" w:before="0" w:after="0"/>
              <w:rPr>
                <w:sz w:val="20"/>
                <w:szCs w:val="20"/>
              </w:rPr>
            </w:pPr>
            <w:r>
              <w:rPr>
                <w:sz w:val="20"/>
                <w:szCs w:val="20"/>
              </w:rPr>
              <w:t xml:space="preserve">84 899 1230                        86 358 1230 899 1230                 1230 37 64 800 84 138  </w:t>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t>__ ___ __ ___ __ __ __ ___ __ ___ ____</w:t>
            </w:r>
            <w:r>
              <w:rPr>
                <w:b/>
                <w:bCs/>
              </w:rPr>
              <w:t>,</w:t>
            </w:r>
            <w:r>
              <w:rPr>
                <w:sz w:val="20"/>
                <w:szCs w:val="20"/>
              </w:rPr>
              <w:t xml:space="preserve">         ____ __      ___ ___      __ ___ ___       ____ ___ __ ___ _____   </w:t>
            </w:r>
          </w:p>
          <w:p>
            <w:pPr>
              <w:pStyle w:val="Normal"/>
              <w:spacing w:lineRule="auto" w:line="240" w:before="0" w:after="0"/>
              <w:rPr>
                <w:sz w:val="20"/>
                <w:szCs w:val="20"/>
              </w:rPr>
            </w:pPr>
            <w:r>
              <w:rPr>
                <w:sz w:val="20"/>
                <w:szCs w:val="20"/>
              </w:rPr>
              <w:t>86 358 64 800 84 37 86 899 27 899 1230          1230 37      120 358       4  257 183       2836 899 86 183 26000</w:t>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r>
          </w:p>
          <w:p>
            <w:pPr>
              <w:pStyle w:val="Normal"/>
              <w:spacing w:lineRule="auto" w:line="240" w:before="0" w:after="0"/>
              <w:rPr>
                <w:sz w:val="20"/>
                <w:szCs w:val="20"/>
              </w:rPr>
            </w:pPr>
            <w:r>
              <w:rPr>
                <w:sz w:val="20"/>
                <w:szCs w:val="20"/>
              </w:rPr>
              <w:t>__  ___ ____        __ ___ ____ ___ ____        __ ___ __ ___ __ __ __ ___ __ ___ ____       ____ __ __ ___ __ ___.</w:t>
            </w:r>
          </w:p>
          <w:p>
            <w:pPr>
              <w:pStyle w:val="Normal"/>
              <w:spacing w:lineRule="auto" w:line="240" w:before="0" w:after="0"/>
              <w:rPr>
                <w:sz w:val="20"/>
                <w:szCs w:val="20"/>
              </w:rPr>
            </w:pPr>
            <w:r>
              <w:rPr>
                <w:sz w:val="20"/>
                <w:szCs w:val="20"/>
              </w:rPr>
              <w:t xml:space="preserve">84  899 1230        86 358 1230 899 1230        86 358 64 800 84 37 86 899 27 899 1230       1230 37 64 800 84 138  </w:t>
            </w:r>
          </w:p>
          <w:p>
            <w:pPr>
              <w:pStyle w:val="Normal"/>
              <w:spacing w:lineRule="auto" w:line="240" w:before="0" w:after="0"/>
              <w:rPr>
                <w:sz w:val="20"/>
                <w:szCs w:val="20"/>
              </w:rPr>
            </w:pPr>
            <w:r>
              <w:rPr>
                <w:sz w:val="20"/>
                <w:szCs w:val="20"/>
              </w:rPr>
            </w:r>
          </w:p>
          <w:p>
            <w:pPr>
              <w:pStyle w:val="Normal"/>
              <w:spacing w:lineRule="auto" w:line="240" w:before="0" w:after="0"/>
              <w:rPr/>
            </w:pPr>
            <w:r>
              <w:rPr/>
            </w:r>
          </w:p>
        </w:tc>
      </w:tr>
    </w:tbl>
    <w:p>
      <w:pPr>
        <w:pStyle w:val="Normal"/>
        <w:rPr>
          <w:rFonts w:ascii="Arial" w:hAnsi="Arial" w:cs="Arial"/>
          <w:b/>
          <w:b/>
          <w:bCs/>
        </w:rPr>
      </w:pPr>
      <w:r>
        <w:rPr>
          <w:rFonts w:cs="Arial" w:ascii="Arial" w:hAnsi="Arial"/>
          <w:b/>
          <w:bCs/>
        </w:rPr>
        <w:t xml:space="preserve">           </w:t>
      </w:r>
    </w:p>
    <w:p>
      <w:pPr>
        <w:pStyle w:val="ListParagraph"/>
        <w:jc w:val="center"/>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t>¿Cuál de estos tres juegos te resultó más desafiante y por qué?</w:t>
      </w:r>
    </w:p>
    <w:p>
      <w:pPr>
        <w:pStyle w:val="Normal"/>
        <w:rPr>
          <w:rFonts w:ascii="Arial" w:hAnsi="Arial" w:cs="Arial"/>
          <w:b/>
          <w:b/>
          <w:bCs/>
        </w:rPr>
      </w:pPr>
      <w:r>
        <w:rPr>
          <w:rFonts w:cs="Arial" w:ascii="Arial" w:hAnsi="Arial"/>
          <w:b/>
          <w:bCs/>
        </w:rPr>
      </w:r>
    </w:p>
    <w:tbl>
      <w:tblPr>
        <w:tblStyle w:val="Tablaconcuadrcula"/>
        <w:tblW w:w="9962" w:type="dxa"/>
        <w:jc w:val="left"/>
        <w:tblInd w:w="0" w:type="dxa"/>
        <w:tblCellMar>
          <w:top w:w="0" w:type="dxa"/>
          <w:left w:w="108" w:type="dxa"/>
          <w:bottom w:w="0" w:type="dxa"/>
          <w:right w:w="108" w:type="dxa"/>
        </w:tblCellMar>
        <w:tblLook w:firstRow="1" w:noVBand="1" w:lastRow="0" w:firstColumn="1" w:lastColumn="0" w:noHBand="0" w:val="04a0"/>
      </w:tblPr>
      <w:tblGrid>
        <w:gridCol w:w="9962"/>
      </w:tblGrid>
      <w:tr>
        <w:trPr/>
        <w:tc>
          <w:tcPr>
            <w:tcW w:w="9962" w:type="dxa"/>
            <w:tcBorders/>
            <w:shd w:fill="auto" w:val="clear"/>
          </w:tcPr>
          <w:p>
            <w:pPr>
              <w:pStyle w:val="Normal"/>
              <w:spacing w:lineRule="auto" w:line="240" w:before="0" w:after="0"/>
              <w:rPr>
                <w:rFonts w:ascii="Arial" w:hAnsi="Arial" w:cs="Arial"/>
                <w:b/>
                <w:b/>
                <w:bCs/>
              </w:rPr>
            </w:pPr>
            <w:r>
              <w:rPr>
                <w:rFonts w:cs="Arial" w:ascii="Arial" w:hAnsi="Arial"/>
                <w:b/>
                <w:bCs/>
              </w:rPr>
            </w:r>
          </w:p>
          <w:p>
            <w:pPr>
              <w:pStyle w:val="Normal"/>
              <w:spacing w:lineRule="auto" w:line="240" w:before="0" w:after="0"/>
              <w:rPr>
                <w:rFonts w:ascii="Arial" w:hAnsi="Arial" w:cs="Arial"/>
                <w:b/>
                <w:b/>
                <w:bCs/>
              </w:rPr>
            </w:pPr>
            <w:r>
              <w:rPr>
                <w:rFonts w:cs="Arial" w:ascii="Arial" w:hAnsi="Arial"/>
                <w:b/>
                <w:bCs/>
              </w:rPr>
            </w:r>
          </w:p>
          <w:p>
            <w:pPr>
              <w:pStyle w:val="Normal"/>
              <w:spacing w:lineRule="auto" w:line="240" w:before="0" w:after="0"/>
              <w:rPr>
                <w:rFonts w:ascii="Arial" w:hAnsi="Arial" w:cs="Arial"/>
                <w:b/>
                <w:b/>
                <w:bCs/>
              </w:rPr>
            </w:pPr>
            <w:r>
              <w:rPr>
                <w:rFonts w:cs="Arial" w:ascii="Arial" w:hAnsi="Arial"/>
                <w:b/>
                <w:bCs/>
              </w:rPr>
            </w:r>
          </w:p>
          <w:p>
            <w:pPr>
              <w:pStyle w:val="Normal"/>
              <w:spacing w:lineRule="auto" w:line="240" w:before="0" w:after="0"/>
              <w:rPr>
                <w:rFonts w:ascii="Arial" w:hAnsi="Arial" w:cs="Arial"/>
                <w:b/>
                <w:b/>
                <w:bCs/>
              </w:rPr>
            </w:pPr>
            <w:r>
              <w:rPr>
                <w:rFonts w:cs="Arial" w:ascii="Arial" w:hAnsi="Arial"/>
                <w:b/>
                <w:bCs/>
              </w:rPr>
            </w:r>
          </w:p>
          <w:p>
            <w:pPr>
              <w:pStyle w:val="Normal"/>
              <w:spacing w:lineRule="auto" w:line="240" w:before="0" w:after="0"/>
              <w:rPr>
                <w:rFonts w:ascii="Arial" w:hAnsi="Arial" w:cs="Arial"/>
                <w:b/>
                <w:b/>
                <w:bCs/>
              </w:rPr>
            </w:pPr>
            <w:r>
              <w:rPr>
                <w:rFonts w:cs="Arial" w:ascii="Arial" w:hAnsi="Arial"/>
                <w:b/>
                <w:bCs/>
              </w:rPr>
            </w:r>
          </w:p>
          <w:p>
            <w:pPr>
              <w:pStyle w:val="Normal"/>
              <w:spacing w:lineRule="auto" w:line="240" w:before="0" w:after="0"/>
              <w:rPr>
                <w:rFonts w:ascii="Arial" w:hAnsi="Arial" w:cs="Arial"/>
                <w:b/>
                <w:b/>
                <w:bCs/>
              </w:rPr>
            </w:pPr>
            <w:r>
              <w:rPr>
                <w:rFonts w:cs="Arial" w:ascii="Arial" w:hAnsi="Arial"/>
                <w:b/>
                <w:bCs/>
              </w:rPr>
            </w:r>
          </w:p>
        </w:tc>
      </w:tr>
    </w:tbl>
    <w:p>
      <w:pPr>
        <w:pStyle w:val="Normal"/>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rPr>
      </w:pPr>
      <w:r>
        <w:rPr>
          <w:rFonts w:cs="Arial" w:ascii="Arial" w:hAnsi="Arial"/>
          <w:b/>
          <w:bCs/>
        </w:rPr>
      </w:r>
    </w:p>
    <w:p>
      <w:pPr>
        <w:pStyle w:val="ListParagraph"/>
        <w:jc w:val="both"/>
        <w:rPr>
          <w:rFonts w:ascii="Arial" w:hAnsi="Arial" w:cs="Arial"/>
          <w:b/>
          <w:b/>
          <w:bCs/>
          <w:sz w:val="72"/>
          <w:szCs w:val="72"/>
        </w:rPr>
      </w:pPr>
      <w:r>
        <w:rPr>
          <w:rFonts w:cs="Arial" w:ascii="Arial" w:hAnsi="Arial"/>
          <w:b/>
          <w:bCs/>
          <w:sz w:val="72"/>
          <w:szCs w:val="72"/>
        </w:rPr>
      </w:r>
    </w:p>
    <w:p>
      <w:pPr>
        <w:pStyle w:val="ListParagraph"/>
        <w:jc w:val="center"/>
        <w:rPr/>
      </w:pPr>
      <w:r>
        <w:rPr>
          <w:rFonts w:cs="Arial" w:ascii="Arial" w:hAnsi="Arial"/>
          <w:b/>
          <w:bCs/>
          <w:i/>
          <w:iCs/>
          <w:sz w:val="72"/>
          <w:szCs w:val="72"/>
          <w:u w:val="single"/>
        </w:rPr>
        <w:t>KBCS</w:t>
      </w:r>
    </w:p>
    <w:sectPr>
      <w:type w:val="nextPage"/>
      <w:pgSz w:w="12240" w:h="15840"/>
      <w:pgMar w:left="1134" w:right="1134" w:header="0" w:top="851"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Times New Roman">
    <w:charset w:val="01"/>
    <w:family w:val="swiss"/>
    <w:pitch w:val="default"/>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e43ec"/>
    <w:pPr>
      <w:widowControl/>
      <w:bidi w:val="0"/>
      <w:spacing w:lineRule="auto" w:line="240" w:before="0" w:after="0"/>
      <w:jc w:val="left"/>
    </w:pPr>
    <w:rPr>
      <w:rFonts w:ascii="Times New Roman" w:hAnsi="Times New Roman" w:eastAsia="Times New Roman" w:cs="Times New Roman"/>
      <w:color w:val="auto"/>
      <w:kern w:val="0"/>
      <w:sz w:val="24"/>
      <w:szCs w:val="24"/>
      <w:lang w:val="es-ES" w:eastAsia="es-E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810174"/>
    <w:rPr>
      <w:color w:val="808080"/>
    </w:rPr>
  </w:style>
  <w:style w:type="character" w:styleId="EnlacedeInternet">
    <w:name w:val="Enlace de Internet"/>
    <w:basedOn w:val="DefaultParagraphFont"/>
    <w:uiPriority w:val="99"/>
    <w:unhideWhenUsed/>
    <w:rsid w:val="000d258e"/>
    <w:rPr>
      <w:color w:val="0000FF"/>
      <w:u w:val="single"/>
    </w:rPr>
  </w:style>
  <w:style w:type="character" w:styleId="UnresolvedMention">
    <w:name w:val="Unresolved Mention"/>
    <w:basedOn w:val="DefaultParagraphFont"/>
    <w:uiPriority w:val="99"/>
    <w:semiHidden/>
    <w:unhideWhenUsed/>
    <w:qFormat/>
    <w:rsid w:val="000d258e"/>
    <w:rPr>
      <w:color w:val="605E5C"/>
      <w:shd w:fill="E1DFDD" w:val="clear"/>
    </w:rPr>
  </w:style>
  <w:style w:type="character" w:styleId="Strong">
    <w:name w:val="Strong"/>
    <w:basedOn w:val="DefaultParagraphFont"/>
    <w:uiPriority w:val="22"/>
    <w:qFormat/>
    <w:rsid w:val="00b60546"/>
    <w:rPr>
      <w:b/>
      <w:bCs/>
    </w:rPr>
  </w:style>
  <w:style w:type="paragraph" w:styleId="Ttulo">
    <w:name w:val="Título"/>
    <w:basedOn w:val="Normal"/>
    <w:next w:val="Cuerpodetexto"/>
    <w:qFormat/>
    <w:pPr>
      <w:keepNext w:val="true"/>
      <w:spacing w:before="240" w:after="120"/>
    </w:pPr>
    <w:rPr>
      <w:rFonts w:ascii="Calibri" w:hAnsi="Calibri" w:eastAsia="Microsoft YaHei" w:cs="Lucida Sans"/>
      <w:sz w:val="26"/>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ascii="Calibri" w:hAnsi="Calibri" w:cs="Lucida Sans"/>
      <w:sz w:val="24"/>
    </w:rPr>
  </w:style>
  <w:style w:type="paragraph" w:styleId="Leyenda">
    <w:name w:val="Caption"/>
    <w:basedOn w:val="Normal"/>
    <w:qFormat/>
    <w:pPr>
      <w:suppressLineNumbers/>
      <w:spacing w:before="120" w:after="120"/>
    </w:pPr>
    <w:rPr>
      <w:rFonts w:ascii="Calibri" w:hAnsi="Calibri" w:cs="Lucida Sans"/>
      <w:i/>
      <w:iCs/>
      <w:sz w:val="24"/>
      <w:szCs w:val="24"/>
    </w:rPr>
  </w:style>
  <w:style w:type="paragraph" w:styleId="Ndice">
    <w:name w:val="Índice"/>
    <w:basedOn w:val="Normal"/>
    <w:qFormat/>
    <w:pPr>
      <w:suppressLineNumbers/>
    </w:pPr>
    <w:rPr>
      <w:rFonts w:ascii="Calibri" w:hAnsi="Calibri" w:cs="Lucida Sans"/>
      <w:sz w:val="24"/>
    </w:rPr>
  </w:style>
  <w:style w:type="paragraph" w:styleId="ListParagraph">
    <w:name w:val="List Paragraph"/>
    <w:basedOn w:val="Normal"/>
    <w:uiPriority w:val="34"/>
    <w:qFormat/>
    <w:rsid w:val="004d100f"/>
    <w:pPr>
      <w:spacing w:before="0" w:after="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39"/>
    <w:rsid w:val="006e43e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Application>LibreOffice/6.3.5.2$Windows_x86 LibreOffice_project/dd0751754f11728f69b42ee2af66670068624673</Application>
  <Pages>6</Pages>
  <Words>1055</Words>
  <Characters>4705</Characters>
  <CharactersWithSpaces>6146</CharactersWithSpaces>
  <Paragraphs>192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2020-06-05T02:31:00Z</dcterms:created>
  <dc:creator>Elsa Aguirre</dc:creator>
  <dc:description/>
  <dc:language>es-CL</dc:language>
  <cp:lastModifiedBy>catalina torres abarca</cp:lastModifiedBy>
  <dcterms:modified xsi:type="dcterms:W3CDTF">2020-06-05T23:42:00Z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